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59" w:rsidRPr="00215555" w:rsidRDefault="00215555" w:rsidP="00215555">
      <w:r w:rsidRPr="00215555">
        <w:t>Сообщаем, что процедура будет отменена. Новая процедура будет размещена со скорректированным техническим описанием позиций.</w:t>
      </w:r>
      <w:bookmarkStart w:id="0" w:name="_GoBack"/>
      <w:bookmarkEnd w:id="0"/>
    </w:p>
    <w:sectPr w:rsidR="00506859" w:rsidRPr="00215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FC4"/>
    <w:rsid w:val="00215555"/>
    <w:rsid w:val="00506859"/>
    <w:rsid w:val="0089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Елена Владимировна</dc:creator>
  <cp:keywords/>
  <dc:description/>
  <cp:lastModifiedBy>Скворцова Елена Владимировна</cp:lastModifiedBy>
  <cp:revision>2</cp:revision>
  <dcterms:created xsi:type="dcterms:W3CDTF">2021-11-29T07:44:00Z</dcterms:created>
  <dcterms:modified xsi:type="dcterms:W3CDTF">2021-11-29T07:44:00Z</dcterms:modified>
</cp:coreProperties>
</file>